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497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36"/>
          <w:szCs w:val="36"/>
          <w:lang w:val="cs-CZ" w:eastAsia="cs-CZ"/>
        </w:rPr>
        <w:t>OBCHODNÍ PODMÍNKY</w:t>
      </w:r>
    </w:p>
    <w:p w14:paraId="260A7DC1" w14:textId="77777777" w:rsidR="003A1B81" w:rsidRPr="003A1B81" w:rsidRDefault="003A1B81" w:rsidP="003A1B81">
      <w:pPr>
        <w:numPr>
          <w:ilvl w:val="0"/>
          <w:numId w:val="1"/>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DEFINICE</w:t>
      </w:r>
    </w:p>
    <w:p w14:paraId="7B872F2C"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 V těchto obchodních podmínkách.</w:t>
      </w:r>
    </w:p>
    <w:p w14:paraId="0C29B7EE" w14:textId="330DD33E"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1.1.1 „</w:t>
      </w:r>
      <w:r w:rsidRPr="003A1B81">
        <w:rPr>
          <w:rFonts w:ascii="Times New Roman" w:eastAsia="Times New Roman" w:hAnsi="Times New Roman" w:cs="Times New Roman"/>
          <w:b/>
          <w:bCs/>
          <w:sz w:val="24"/>
          <w:szCs w:val="24"/>
          <w:lang w:val="cs-CZ" w:eastAsia="cs-CZ"/>
        </w:rPr>
        <w:t>Eshop</w:t>
      </w:r>
      <w:r w:rsidRPr="003A1B81">
        <w:rPr>
          <w:rFonts w:ascii="Times New Roman" w:eastAsia="Times New Roman" w:hAnsi="Times New Roman" w:cs="Times New Roman"/>
          <w:sz w:val="24"/>
          <w:szCs w:val="24"/>
          <w:lang w:val="cs-CZ" w:eastAsia="cs-CZ"/>
        </w:rPr>
        <w:t xml:space="preserve">“ znamená počítačový program – internetovou aplikaci, která je dostupná v síti Internet prostřednictvím internetové adresy </w:t>
      </w:r>
      <w:hyperlink r:id="rId5" w:history="1">
        <w:r w:rsidR="00D93ECF" w:rsidRPr="00641286">
          <w:rPr>
            <w:rStyle w:val="Hypertextovodkaz"/>
          </w:rPr>
          <w:t>www.bdsmpomucky.cz</w:t>
        </w:r>
      </w:hyperlink>
      <w:r w:rsidRPr="003A1B81">
        <w:rPr>
          <w:rFonts w:ascii="Times New Roman" w:eastAsia="Times New Roman" w:hAnsi="Times New Roman" w:cs="Times New Roman"/>
          <w:sz w:val="24"/>
          <w:szCs w:val="24"/>
          <w:lang w:val="cs-CZ" w:eastAsia="cs-CZ"/>
        </w:rPr>
        <w:t>, jejíž hlavní funkcionalitou je zobrazení, výběr a objednání zboží.</w:t>
      </w:r>
    </w:p>
    <w:p w14:paraId="3781CC3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1.1.2 „</w:t>
      </w:r>
      <w:r w:rsidRPr="003A1B81">
        <w:rPr>
          <w:rFonts w:ascii="Times New Roman" w:eastAsia="Times New Roman" w:hAnsi="Times New Roman" w:cs="Times New Roman"/>
          <w:b/>
          <w:bCs/>
          <w:sz w:val="24"/>
          <w:szCs w:val="24"/>
          <w:lang w:val="cs-CZ" w:eastAsia="cs-CZ"/>
        </w:rPr>
        <w:t>kupní smlouva</w:t>
      </w:r>
      <w:r w:rsidRPr="003A1B81">
        <w:rPr>
          <w:rFonts w:ascii="Times New Roman" w:eastAsia="Times New Roman" w:hAnsi="Times New Roman" w:cs="Times New Roman"/>
          <w:sz w:val="24"/>
          <w:szCs w:val="24"/>
          <w:lang w:val="cs-CZ" w:eastAsia="cs-CZ"/>
        </w:rPr>
        <w:t>“ znamená kupní smlouvu uzavíranou dle ust. § 2079 a následující Občanského zákoníku mezi prodávajícím a kupujícím.</w:t>
      </w:r>
    </w:p>
    <w:p w14:paraId="098396D9"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1.1.3 „</w:t>
      </w:r>
      <w:r w:rsidRPr="003A1B81">
        <w:rPr>
          <w:rFonts w:ascii="Times New Roman" w:eastAsia="Times New Roman" w:hAnsi="Times New Roman" w:cs="Times New Roman"/>
          <w:b/>
          <w:bCs/>
          <w:sz w:val="24"/>
          <w:szCs w:val="24"/>
          <w:lang w:val="cs-CZ" w:eastAsia="cs-CZ"/>
        </w:rPr>
        <w:t>občanský zákoník</w:t>
      </w:r>
      <w:r w:rsidRPr="003A1B81">
        <w:rPr>
          <w:rFonts w:ascii="Times New Roman" w:eastAsia="Times New Roman" w:hAnsi="Times New Roman" w:cs="Times New Roman"/>
          <w:sz w:val="24"/>
          <w:szCs w:val="24"/>
          <w:lang w:val="cs-CZ" w:eastAsia="cs-CZ"/>
        </w:rPr>
        <w:t>“ znamená zákon č. 89/2012 Sb., občanský zákoník, ve znění pozdějších předpisů.</w:t>
      </w:r>
    </w:p>
    <w:p w14:paraId="183EBFE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1.1.4 „</w:t>
      </w:r>
      <w:r w:rsidRPr="003A1B81">
        <w:rPr>
          <w:rFonts w:ascii="Times New Roman" w:eastAsia="Times New Roman" w:hAnsi="Times New Roman" w:cs="Times New Roman"/>
          <w:b/>
          <w:bCs/>
          <w:sz w:val="24"/>
          <w:szCs w:val="24"/>
          <w:lang w:val="cs-CZ" w:eastAsia="cs-CZ"/>
        </w:rPr>
        <w:t>prodávající</w:t>
      </w:r>
      <w:r w:rsidRPr="003A1B81">
        <w:rPr>
          <w:rFonts w:ascii="Times New Roman" w:eastAsia="Times New Roman" w:hAnsi="Times New Roman" w:cs="Times New Roman"/>
          <w:sz w:val="24"/>
          <w:szCs w:val="24"/>
          <w:lang w:val="cs-CZ" w:eastAsia="cs-CZ"/>
        </w:rPr>
        <w:t>“ znamená podnikatele Michaelu Kleslovou se sídlem Počernická 26/74, Karlovy Vary, 360 05, identifikační číslo: 06566570.</w:t>
      </w:r>
    </w:p>
    <w:p w14:paraId="3A54B5D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1.1.5 „</w:t>
      </w:r>
      <w:r w:rsidRPr="003A1B81">
        <w:rPr>
          <w:rFonts w:ascii="Times New Roman" w:eastAsia="Times New Roman" w:hAnsi="Times New Roman" w:cs="Times New Roman"/>
          <w:b/>
          <w:bCs/>
          <w:sz w:val="24"/>
          <w:szCs w:val="24"/>
          <w:lang w:val="cs-CZ" w:eastAsia="cs-CZ"/>
        </w:rPr>
        <w:t>kupující</w:t>
      </w:r>
      <w:r w:rsidRPr="003A1B81">
        <w:rPr>
          <w:rFonts w:ascii="Times New Roman" w:eastAsia="Times New Roman" w:hAnsi="Times New Roman" w:cs="Times New Roman"/>
          <w:sz w:val="24"/>
          <w:szCs w:val="24"/>
          <w:lang w:val="cs-CZ" w:eastAsia="cs-CZ"/>
        </w:rPr>
        <w:t>“ znamená osobu, která s prodávajícím uzavírá kupní smlouvu.</w:t>
      </w:r>
    </w:p>
    <w:p w14:paraId="5ECFF5E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1.1.6. „</w:t>
      </w:r>
      <w:r w:rsidRPr="003A1B81">
        <w:rPr>
          <w:rFonts w:ascii="Times New Roman" w:eastAsia="Times New Roman" w:hAnsi="Times New Roman" w:cs="Times New Roman"/>
          <w:b/>
          <w:bCs/>
          <w:sz w:val="24"/>
          <w:szCs w:val="24"/>
          <w:lang w:val="cs-CZ" w:eastAsia="cs-CZ"/>
        </w:rPr>
        <w:t>uživatel</w:t>
      </w:r>
      <w:r w:rsidRPr="003A1B81">
        <w:rPr>
          <w:rFonts w:ascii="Times New Roman" w:eastAsia="Times New Roman" w:hAnsi="Times New Roman" w:cs="Times New Roman"/>
          <w:sz w:val="24"/>
          <w:szCs w:val="24"/>
          <w:lang w:val="cs-CZ" w:eastAsia="cs-CZ"/>
        </w:rPr>
        <w:t>“ znamená osobu, která si zřídila elektronickou registraci do databáze Eshopu.</w:t>
      </w:r>
    </w:p>
    <w:p w14:paraId="6B199D1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1.1.7. „</w:t>
      </w:r>
      <w:r w:rsidRPr="003A1B81">
        <w:rPr>
          <w:rFonts w:ascii="Times New Roman" w:eastAsia="Times New Roman" w:hAnsi="Times New Roman" w:cs="Times New Roman"/>
          <w:b/>
          <w:bCs/>
          <w:sz w:val="24"/>
          <w:szCs w:val="24"/>
          <w:lang w:val="cs-CZ" w:eastAsia="cs-CZ"/>
        </w:rPr>
        <w:t>registrace</w:t>
      </w:r>
      <w:r w:rsidRPr="003A1B81">
        <w:rPr>
          <w:rFonts w:ascii="Times New Roman" w:eastAsia="Times New Roman" w:hAnsi="Times New Roman" w:cs="Times New Roman"/>
          <w:sz w:val="24"/>
          <w:szCs w:val="24"/>
          <w:lang w:val="cs-CZ" w:eastAsia="cs-CZ"/>
        </w:rPr>
        <w:t>“ znamená elektronickou registraci uživatele do databáze Eshopu, a to vyplněním alespoň povinných registračních údajů v uživatelském rozhraní eshopu a Přístupových údajů a jejich následným uložením do databáze Eshopu.</w:t>
      </w:r>
    </w:p>
    <w:p w14:paraId="50AC9D6D"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1.1.8 „</w:t>
      </w:r>
      <w:r w:rsidRPr="003A1B81">
        <w:rPr>
          <w:rFonts w:ascii="Times New Roman" w:eastAsia="Times New Roman" w:hAnsi="Times New Roman" w:cs="Times New Roman"/>
          <w:b/>
          <w:bCs/>
          <w:sz w:val="24"/>
          <w:szCs w:val="24"/>
          <w:lang w:val="cs-CZ" w:eastAsia="cs-CZ"/>
        </w:rPr>
        <w:t>zboží</w:t>
      </w:r>
      <w:r w:rsidRPr="003A1B81">
        <w:rPr>
          <w:rFonts w:ascii="Times New Roman" w:eastAsia="Times New Roman" w:hAnsi="Times New Roman" w:cs="Times New Roman"/>
          <w:sz w:val="24"/>
          <w:szCs w:val="24"/>
          <w:lang w:val="cs-CZ" w:eastAsia="cs-CZ"/>
        </w:rPr>
        <w:t>“ znamená věc, která je nabízen prodejcem k prodeji kupujícímu prostřednictvím Eshopu.</w:t>
      </w:r>
    </w:p>
    <w:p w14:paraId="0920343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1.1.9. „</w:t>
      </w:r>
      <w:r w:rsidRPr="003A1B81">
        <w:rPr>
          <w:rFonts w:ascii="Times New Roman" w:eastAsia="Times New Roman" w:hAnsi="Times New Roman" w:cs="Times New Roman"/>
          <w:b/>
          <w:bCs/>
          <w:sz w:val="24"/>
          <w:szCs w:val="24"/>
          <w:lang w:val="cs-CZ" w:eastAsia="cs-CZ"/>
        </w:rPr>
        <w:t>příloha 1</w:t>
      </w:r>
      <w:r w:rsidRPr="003A1B81">
        <w:rPr>
          <w:rFonts w:ascii="Times New Roman" w:eastAsia="Times New Roman" w:hAnsi="Times New Roman" w:cs="Times New Roman"/>
          <w:sz w:val="24"/>
          <w:szCs w:val="24"/>
          <w:lang w:val="cs-CZ" w:eastAsia="cs-CZ"/>
        </w:rPr>
        <w:t>“ znamená formulář pro odstoupení od smlouvy</w:t>
      </w:r>
    </w:p>
    <w:p w14:paraId="3380F99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1.1.10 „</w:t>
      </w:r>
      <w:r w:rsidRPr="003A1B81">
        <w:rPr>
          <w:rFonts w:ascii="Times New Roman" w:eastAsia="Times New Roman" w:hAnsi="Times New Roman" w:cs="Times New Roman"/>
          <w:b/>
          <w:bCs/>
          <w:sz w:val="24"/>
          <w:szCs w:val="24"/>
          <w:lang w:val="cs-CZ" w:eastAsia="cs-CZ"/>
        </w:rPr>
        <w:t>příloha 2</w:t>
      </w:r>
      <w:r w:rsidRPr="003A1B81">
        <w:rPr>
          <w:rFonts w:ascii="Times New Roman" w:eastAsia="Times New Roman" w:hAnsi="Times New Roman" w:cs="Times New Roman"/>
          <w:sz w:val="24"/>
          <w:szCs w:val="24"/>
          <w:lang w:val="cs-CZ" w:eastAsia="cs-CZ"/>
        </w:rPr>
        <w:t>“ znamená formulář pro uplatnění reklamace</w:t>
      </w:r>
    </w:p>
    <w:p w14:paraId="75F462E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1.1.11. Dále dle textu.</w:t>
      </w:r>
    </w:p>
    <w:p w14:paraId="3B844A6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2 ÚVODNÍ USTANOVENÍ</w:t>
      </w:r>
    </w:p>
    <w:p w14:paraId="5D285578" w14:textId="5AC2E1DF"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2.1. Tyto obchodní podmínky upravují v souladu s ustanovením § 1751 odst. 1 občanského zákoníku vzájemná práva a povinnosti smluvních stran vzniklé v souvislosti nebo na základě kupní smlouvy uzavírané mezi prodávajícím a kupujícím prostřednictvím Eshopu prodávajícího. Kupující má právo zřídit si elektronickou registraci kupujícího do databáze Eshopu. Internetový obchod je prodávajícím provozován na webové stránce umístěné na internetové adrese </w:t>
      </w:r>
      <w:hyperlink r:id="rId6" w:history="1">
        <w:r w:rsidR="00D93ECF">
          <w:rPr>
            <w:rStyle w:val="Hypertextovodkaz"/>
          </w:rPr>
          <w:t>www.bdsmpomucky.cz</w:t>
        </w:r>
      </w:hyperlink>
      <w:r w:rsidRPr="003A1B81">
        <w:rPr>
          <w:rFonts w:ascii="Times New Roman" w:eastAsia="Times New Roman" w:hAnsi="Times New Roman" w:cs="Times New Roman"/>
          <w:sz w:val="24"/>
          <w:szCs w:val="24"/>
          <w:lang w:val="cs-CZ" w:eastAsia="cs-CZ"/>
        </w:rPr>
        <w:t xml:space="preserve"> a to prostřednictvím rozhraní webové stránky.</w:t>
      </w:r>
    </w:p>
    <w:p w14:paraId="6F63D1E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2.2. Ustanovení obchodních podmínek jsou nedílnou součástí kupní smlouvy. Kupní smlouva a obchodní podmínky jsou vyhotoveny v českém jazyce. Kupní smlouvu lze uzavřít pouze v českém jazyce.</w:t>
      </w:r>
    </w:p>
    <w:p w14:paraId="6379828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2.3. Znění obchodních podmínek může prodávající měnit či doplňovat. Tímto ustanovením nejsou dotčena práva a povinnosti vzniklá po dobu účinnosti předchozího znění obchodních podmínek.</w:t>
      </w:r>
    </w:p>
    <w:p w14:paraId="47918AF9"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2.4. Obchodní podmínky se nevztahují na případy, kdy osoba, která má v úmyslu nakoupit zboží od prodávajícího, je osobou, jež jedná při objednávání zboží v rámci své podnikatelské činnosti nebo v rámci svého samostatného výkonu povolání.</w:t>
      </w:r>
    </w:p>
    <w:p w14:paraId="358D5E0E" w14:textId="77777777" w:rsidR="003A1B81" w:rsidRPr="003A1B81" w:rsidRDefault="003A1B81" w:rsidP="003A1B81">
      <w:pPr>
        <w:numPr>
          <w:ilvl w:val="0"/>
          <w:numId w:val="2"/>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UŽIVATELSKÝ ÚČET</w:t>
      </w:r>
    </w:p>
    <w:p w14:paraId="0B5E12A2"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2.1. Uživatel má právo zřídit si elektronickou registraci uživatele do databáze Eshopu. Registrací vzniká uživateli uživatelský účet.  Na základě registrace uživatele provedené na webové stránce může uživatel přistupovat do svého uživatelského rozhraní. Ze svého uživatelského rozhraní může uživatel provádět objednávání zboží. V případě, že to webové rozhraní obchodu umožňuje, může uživatel provádět objednávání zboží též bez registrace přímo z Eshopu.</w:t>
      </w:r>
    </w:p>
    <w:p w14:paraId="32FD98A2"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2.2. Při registraci v Eshopu a při objednávání zboží je kupující povinen uvádět správně a pravdivě všechny údaje. Údaje uvedené v uživatelském účtu je uživatel při jakékoliv jejich změně povinen aktualizovat. Má se za to, že údaje uvedené uživatelem v uživatelském účtu a při objednávání zboží jsou správné.</w:t>
      </w:r>
    </w:p>
    <w:p w14:paraId="45D5592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2.3. Přístup k uživatelskému účtu je zabezpečen uživatelským jménem a heslem. Uživatel je povinen zachovávat mlčenlivost ohledně informací nezbytných k přístupu do jeho uživatelského účtu.</w:t>
      </w:r>
    </w:p>
    <w:p w14:paraId="24C98F3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2.4. Uživatel není oprávněn umožnit využívání uživatelského účtu třetím osobám. Uživatel v plném rozsahu odpovídá za neoprávněné užití těchto přístupových údajů nebo uživatelského účtu a za škodu takto způsobenou prodávajícímu nebo třetím osobám.</w:t>
      </w:r>
    </w:p>
    <w:p w14:paraId="63875830"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2.5. Prodávající může zrušit uživatelský účet, a to zejména v případě, kdy uživatel svůj uživatelský účet nevyužívá déle jak dva roky od posledního přihlášení uživatelem do svého uživatelského účtu či v případě, kdy uživatel, který je kupujícím poruší své povinnosti z kupní smlouvy (včetně obchodních podmínek).</w:t>
      </w:r>
    </w:p>
    <w:p w14:paraId="5A4F2046"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2.6. Uživatel bere na vědomí, že uživatelský účet nemusí být dostupný nepřetržitě, a to zejména s ohledem na nutnou údržbu hardwarového a softwarového vybavení prodávajícího, popř. nutnou údržbu hardwarového a softwarového vybavení třetích osob.</w:t>
      </w:r>
    </w:p>
    <w:p w14:paraId="2895FA6B" w14:textId="77777777" w:rsidR="003A1B81" w:rsidRPr="003A1B81" w:rsidRDefault="003A1B81" w:rsidP="003A1B81">
      <w:pPr>
        <w:numPr>
          <w:ilvl w:val="0"/>
          <w:numId w:val="3"/>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UZAVŘENÍ KUPNÍ SMLOUVY</w:t>
      </w:r>
    </w:p>
    <w:p w14:paraId="1CB49E4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3.1. Veškerá prezentace zboží umístěná v Eshopu je informativního charakteru a prodávající není povinen uzavřít kupní smlouvu ohledně tohoto zboží. Ustanovení § 1732 odst. 2 občanského zákoníku se nepoužije.</w:t>
      </w:r>
    </w:p>
    <w:p w14:paraId="582A0275"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3.2. Eshop obsahuje informace o zboží, a to včetně uvedení cen jednotlivého zboží. Ceny zboží jsou uvedeny včetně daně z přidané hodnoty a všech souvisejících poplatků. Ceny zboží zůstávají v platnosti po dobu, kdy jsou zobrazovány v Eshopu. Tímto ustanovením není omezena možnost prodávajícího uzavřít kupní smlouvu za individuálně sjednaných podmínek.</w:t>
      </w:r>
    </w:p>
    <w:p w14:paraId="5EAD2076"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3.3. Eshop obsahuje také informace o nákladech spojených s balením a dodáním zboží. Informace o nákladech spojených s balením a dodáním zboží uvedené v Eshopu pouze v případech, kdy je zboží doručováno v rámci území České republiky.</w:t>
      </w:r>
    </w:p>
    <w:p w14:paraId="32C3468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3.4. Pro objednání zboží vyplní kupující objednávkový formulář v Eshopu. Objednávkový formulář obsahuje zejména informace o:</w:t>
      </w:r>
    </w:p>
    <w:p w14:paraId="087585F5" w14:textId="77777777" w:rsidR="003A1B81" w:rsidRPr="003A1B81" w:rsidRDefault="003A1B81" w:rsidP="003A1B81">
      <w:pPr>
        <w:numPr>
          <w:ilvl w:val="0"/>
          <w:numId w:val="4"/>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3.4.1. objednávaném zboží (objednávané zboží „vloží“ kupující do elektronického nákupního košíku webového rozhraní obchodu),</w:t>
      </w:r>
    </w:p>
    <w:p w14:paraId="1FA0C479" w14:textId="77777777" w:rsidR="003A1B81" w:rsidRPr="003A1B81" w:rsidRDefault="003A1B81" w:rsidP="003A1B81">
      <w:pPr>
        <w:numPr>
          <w:ilvl w:val="0"/>
          <w:numId w:val="4"/>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3.4.2. způsobu úhrady kupní ceny zboží, údaje o požadovaném způsobu doručení objednávaného zboží a</w:t>
      </w:r>
    </w:p>
    <w:p w14:paraId="759E1FD5" w14:textId="77777777" w:rsidR="003A1B81" w:rsidRPr="003A1B81" w:rsidRDefault="003A1B81" w:rsidP="003A1B81">
      <w:pPr>
        <w:numPr>
          <w:ilvl w:val="0"/>
          <w:numId w:val="4"/>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3.4.3. informace o nákladech spojených s dodáním zboží (dále společně jen jako „</w:t>
      </w:r>
      <w:r w:rsidRPr="003A1B81">
        <w:rPr>
          <w:rFonts w:ascii="Times New Roman" w:eastAsia="Times New Roman" w:hAnsi="Times New Roman" w:cs="Times New Roman"/>
          <w:b/>
          <w:bCs/>
          <w:sz w:val="20"/>
          <w:szCs w:val="20"/>
          <w:lang w:val="cs-CZ" w:eastAsia="cs-CZ"/>
        </w:rPr>
        <w:t>objednávka</w:t>
      </w:r>
      <w:r w:rsidRPr="003A1B81">
        <w:rPr>
          <w:rFonts w:ascii="Times New Roman" w:eastAsia="Times New Roman" w:hAnsi="Times New Roman" w:cs="Times New Roman"/>
          <w:sz w:val="20"/>
          <w:szCs w:val="20"/>
          <w:lang w:val="cs-CZ" w:eastAsia="cs-CZ"/>
        </w:rPr>
        <w:t>“).</w:t>
      </w:r>
    </w:p>
    <w:p w14:paraId="4E38325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„Odeslat objednávku“. Údaje uvedené v objednávce jsou prodávajícím považovány za správné a úplné a není povinen zadané údaje kontrolovat.</w:t>
      </w:r>
    </w:p>
    <w:p w14:paraId="5CEF956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3.6. Odeslání objednávky se považuje za takový úkon kupujícího, který nepochybným způsobem identifikuje objednávané zboží, kupní cenu, osobu kupujícího, způsob úhrady kupní ceny, a je pro smluvní strany závazným návrhem kupní smlouvy. Podmínkou platnosti objednávky je vyplnění všech povinných údajů v objednávkovém formuláři, seznámení se s těmito obchodními podmínkami na webové stránce a potvrzení kupujícího o tom, že se s těmito obchodními podmínkami seznámil.</w:t>
      </w:r>
    </w:p>
    <w:p w14:paraId="6E43AF4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3.7. Prodávající neprodleně po obdržení objednávky toto obdržení kupujícímu potvrdí elektronickou poštou, a to na adresu elektronické pošty kupujícího uvedenou v uživatelském rozhraní či v objednávce (dále jen „</w:t>
      </w:r>
      <w:r w:rsidRPr="003A1B81">
        <w:rPr>
          <w:rFonts w:ascii="Times New Roman" w:eastAsia="Times New Roman" w:hAnsi="Times New Roman" w:cs="Times New Roman"/>
          <w:b/>
          <w:bCs/>
          <w:sz w:val="24"/>
          <w:szCs w:val="24"/>
          <w:lang w:val="cs-CZ" w:eastAsia="cs-CZ"/>
        </w:rPr>
        <w:t>elektronická adresa kupujícího</w:t>
      </w:r>
      <w:r w:rsidRPr="003A1B81">
        <w:rPr>
          <w:rFonts w:ascii="Times New Roman" w:eastAsia="Times New Roman" w:hAnsi="Times New Roman" w:cs="Times New Roman"/>
          <w:sz w:val="24"/>
          <w:szCs w:val="24"/>
          <w:lang w:val="cs-CZ" w:eastAsia="cs-CZ"/>
        </w:rPr>
        <w:t>“).</w:t>
      </w:r>
    </w:p>
    <w:p w14:paraId="35A7A08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3.8. Prodávající je vždy oprávněn v závislosti na charakteru objednávky (množství zboží, výše kupní ceny, předpokládané náklady na dopravu) požádat kupujícího o dodatečné potvrzení objednávky (například písemně či telefonicky).</w:t>
      </w:r>
    </w:p>
    <w:p w14:paraId="7AC6AA1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3.9. Kupní smlouva je mezi prodávajícím a kupujícím je uzavřena doručením přijetí objednávky, která je kupujícímu zaslána dle 3.7 těchto obchodních podmínek.</w:t>
      </w:r>
    </w:p>
    <w:p w14:paraId="32774982"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3.10. V případě, že některý z požadavků uvedených v objednávce nemůže prodávající splnit, zašle kupujícímu na elektronickou adresu kupujícího pozměněnou nabídku s uvedením možných variant objednávky a vyžádá si stanovisko kupujícího.</w:t>
      </w:r>
    </w:p>
    <w:p w14:paraId="254BD97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3.11. Pozměněná nabídka se považuje za nový návrh kupní smlouvy a kupní smlouva je v takovém případě uzavřena až akceptací kupujícího prostřednictvím elektronické pošty.</w:t>
      </w:r>
    </w:p>
    <w:p w14:paraId="69E290E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3.12.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14:paraId="33DD0219" w14:textId="77777777" w:rsidR="003A1B81" w:rsidRPr="003A1B81" w:rsidRDefault="003A1B81" w:rsidP="003A1B81">
      <w:pPr>
        <w:numPr>
          <w:ilvl w:val="0"/>
          <w:numId w:val="5"/>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CENA ZBOŽÍ A PLATEBNÍ PODMÍNKY</w:t>
      </w:r>
    </w:p>
    <w:p w14:paraId="40A6444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4.1. Cenu zboží a případné náklady spojené s dodáním zboží dle kupní smlouvy může kupující uhradit prodávajícímu následujícími způsoby:</w:t>
      </w:r>
    </w:p>
    <w:p w14:paraId="459772A0" w14:textId="77777777" w:rsidR="003A1B81" w:rsidRPr="003A1B81" w:rsidRDefault="003A1B81" w:rsidP="003A1B81">
      <w:pPr>
        <w:numPr>
          <w:ilvl w:val="0"/>
          <w:numId w:val="6"/>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4.1.1. v hotovosti na dobírku v místě určeném kupujícím v objednávce;</w:t>
      </w:r>
    </w:p>
    <w:p w14:paraId="5E153B7D" w14:textId="77777777" w:rsidR="003A1B81" w:rsidRPr="00F447AF" w:rsidRDefault="003A1B81" w:rsidP="003A1B81">
      <w:pPr>
        <w:numPr>
          <w:ilvl w:val="0"/>
          <w:numId w:val="6"/>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4.1.2. bezhotovostně převodem na účet prodávajícího č. 2702055267/2010, vedený u společnosti Fio banka a.s. (dále jen „</w:t>
      </w:r>
      <w:r w:rsidRPr="003A1B81">
        <w:rPr>
          <w:rFonts w:ascii="Times New Roman" w:eastAsia="Times New Roman" w:hAnsi="Times New Roman" w:cs="Times New Roman"/>
          <w:b/>
          <w:bCs/>
          <w:sz w:val="20"/>
          <w:szCs w:val="20"/>
          <w:lang w:val="cs-CZ" w:eastAsia="cs-CZ"/>
        </w:rPr>
        <w:t>účet prodávajícího</w:t>
      </w:r>
      <w:r w:rsidRPr="003A1B81">
        <w:rPr>
          <w:rFonts w:ascii="Times New Roman" w:eastAsia="Times New Roman" w:hAnsi="Times New Roman" w:cs="Times New Roman"/>
          <w:sz w:val="20"/>
          <w:szCs w:val="20"/>
          <w:lang w:val="cs-CZ" w:eastAsia="cs-CZ"/>
        </w:rPr>
        <w:t>“);</w:t>
      </w:r>
    </w:p>
    <w:p w14:paraId="65067764" w14:textId="4514B7AC" w:rsidR="00F447AF" w:rsidRPr="003A1B81" w:rsidRDefault="00D75C6D" w:rsidP="003A1B81">
      <w:pPr>
        <w:numPr>
          <w:ilvl w:val="0"/>
          <w:numId w:val="6"/>
        </w:numPr>
        <w:spacing w:before="100" w:beforeAutospacing="1" w:after="24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0"/>
          <w:szCs w:val="20"/>
          <w:lang w:val="cs-CZ" w:eastAsia="cs-CZ"/>
        </w:rPr>
        <w:t>4.1.3. online platební kartou pomocí platební brány poskytované společností Comgate</w:t>
      </w:r>
      <w:r w:rsidR="00576808">
        <w:rPr>
          <w:rFonts w:ascii="Times New Roman" w:eastAsia="Times New Roman" w:hAnsi="Times New Roman" w:cs="Times New Roman"/>
          <w:sz w:val="20"/>
          <w:szCs w:val="20"/>
          <w:lang w:val="cs-CZ" w:eastAsia="cs-CZ"/>
        </w:rPr>
        <w:t xml:space="preserve"> Payments a.s.</w:t>
      </w:r>
      <w:r w:rsidR="00472F5D">
        <w:rPr>
          <w:rFonts w:ascii="Times New Roman" w:eastAsia="Times New Roman" w:hAnsi="Times New Roman" w:cs="Times New Roman"/>
          <w:sz w:val="20"/>
          <w:szCs w:val="20"/>
          <w:lang w:val="cs-CZ" w:eastAsia="cs-CZ"/>
        </w:rPr>
        <w:t>, Gočárova třída 1754/ 48b, Hradec Králové</w:t>
      </w:r>
    </w:p>
    <w:p w14:paraId="6F9822A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4.2. Společně s kupní cenou je kupující povinen zaplatit prodávajícímu také náklady spojené s balením a dodáním zboží ve smluvené výši. Není-li uvedeno výslovně jinak, rozumí se dále kupní cenou i náklady spojené s dodáním zboží.</w:t>
      </w:r>
    </w:p>
    <w:p w14:paraId="3A76E86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4.3. Prodávající nepožaduje od kupujícího zálohu či jinou obdobnou platbu. Tímto není dotčeno ustanovení čl. 4.6 obchodních podmínek ohledně povinnosti uhradit kupní cenu zboží předem.</w:t>
      </w:r>
    </w:p>
    <w:p w14:paraId="7EBF12B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4.4. V případě platby na dobírku je kupní cena splatná při převzetí zboží. V případě bezhotovostní platby je kupní cena splatná do dnů od uzavření kupní smlouvy.</w:t>
      </w:r>
    </w:p>
    <w:p w14:paraId="033E832D"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4.5. 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14:paraId="103B16E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14:paraId="45EAC00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4.7. Případné slevy z ceny zboží poskytnuté prodávajícím kupujícímu nelze vzájemně kombinovat.</w:t>
      </w:r>
    </w:p>
    <w:p w14:paraId="59D51BFD"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4.8. Je-li to v obchodním styku obvyklé nebo je-li tak stanoveno obecně závaznými právními předpisy, vystaví prodávající ohledně plateb prováděných na základě kupní smlouvy kupujícímu daňový doklad – fakturu. Prodávající plátcem daně z přidané hodnoty. Daňový doklad – fakturu vystaví prodávající kupujícímu po uhrazení ceny zboží a zašle jej v elektronické podobě na elektronickou adresu kupujícího.</w:t>
      </w:r>
    </w:p>
    <w:p w14:paraId="5F9F9E2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w:t>
      </w:r>
    </w:p>
    <w:p w14:paraId="09828DC5" w14:textId="77777777" w:rsidR="003A1B81" w:rsidRPr="003A1B81" w:rsidRDefault="003A1B81" w:rsidP="003A1B81">
      <w:pPr>
        <w:numPr>
          <w:ilvl w:val="0"/>
          <w:numId w:val="7"/>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ODSTOUPENÍ OD KUPNÍ SMLOUVY</w:t>
      </w:r>
    </w:p>
    <w:p w14:paraId="7085650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5.1. Kupující bere na vědomí, že dle ustanovení § 1837 občanského zákoníku, nelze mimo jiné odstoupit od kupní smlouvy:</w:t>
      </w:r>
    </w:p>
    <w:p w14:paraId="4880B82C"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5.1.1. o dodávce zboží, jehož cena závisí na výchylkách finančního trhu nezávisle na vůli prodávajícího a k němuž může dojít během lhůty pro odstoupení od smlouvy,</w:t>
      </w:r>
    </w:p>
    <w:p w14:paraId="0D263D8A"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5.1.2. o dodání alkoholických nápojů, jež mohou být dodány až po uplynutí třiceti dnů a jejichž cena závisí na výchylkách finančního trhu nezávislých na vůli prodávajícího,</w:t>
      </w:r>
    </w:p>
    <w:p w14:paraId="0F138A89"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5.1.3. o dodávce zboží, které bylo upraveno podle přání kupujícího nebo pro jeho osobu</w:t>
      </w:r>
    </w:p>
    <w:p w14:paraId="7BB67478"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lastRenderedPageBreak/>
        <w:t>5.1.4. o dodávce zboží, které podléhá rychlé zkáze, jakož i zboží, které bylo po dodání nenávratně smíseno s jiným zbožím,</w:t>
      </w:r>
    </w:p>
    <w:p w14:paraId="219F2378"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5.1.5. o dodávce zboží v uzavřeném obalu, které kupující z obalu vyňal a z hygienických důvodů jej není možné vrátit,</w:t>
      </w:r>
    </w:p>
    <w:p w14:paraId="71208071"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5.1.6. o dodávce zvukové nebo obrazové nahrávky nebo počítačového programu, pokud porušil jejich původní obal,</w:t>
      </w:r>
    </w:p>
    <w:p w14:paraId="06EC64B1" w14:textId="77777777" w:rsidR="003A1B81" w:rsidRPr="003A1B81" w:rsidRDefault="003A1B81" w:rsidP="003A1B81">
      <w:pPr>
        <w:numPr>
          <w:ilvl w:val="0"/>
          <w:numId w:val="8"/>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5.1.7. o dodávce novin, periodik nebo časopisů,</w:t>
      </w:r>
    </w:p>
    <w:p w14:paraId="35DF94AC" w14:textId="77777777" w:rsidR="003A1B81" w:rsidRPr="003A1B81" w:rsidRDefault="003A1B81" w:rsidP="003A1B81">
      <w:pPr>
        <w:numPr>
          <w:ilvl w:val="0"/>
          <w:numId w:val="8"/>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5.1.8.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5D57511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5.2. Nejedná-li se o případ uvedený v čl. 5.1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w:t>
      </w:r>
    </w:p>
    <w:p w14:paraId="79CDD70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5.3. Zboží by mělo být nepoužité, nepoškozené, nevyprané, neznečištěné a nesmí být poškozen či odstraněn hygienický obal a pečetní samolepka. Erotické pomůcky jsou považovány za „zboží zvláštního charakteru“ a jejich vrácení a výměna není z hygienických důvodů možná, neboť spadají do výjimek uvedených v 5.1.5 obchodních podmínek.</w:t>
      </w:r>
    </w:p>
    <w:p w14:paraId="68C04B24" w14:textId="3944D3E3"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5.3. Pro odstoupení od kupní smlouvy může kupující využit vzorový formulář poskytovaný prodávajícím, jenž tvoří </w:t>
      </w:r>
      <w:hyperlink r:id="rId7" w:history="1">
        <w:r w:rsidRPr="003A1B81">
          <w:rPr>
            <w:rFonts w:ascii="Times New Roman" w:eastAsia="Times New Roman" w:hAnsi="Times New Roman" w:cs="Times New Roman"/>
            <w:color w:val="0000FF"/>
            <w:sz w:val="24"/>
            <w:szCs w:val="24"/>
            <w:u w:val="single"/>
            <w:lang w:val="cs-CZ" w:eastAsia="cs-CZ"/>
          </w:rPr>
          <w:t>Přílohu 1</w:t>
        </w:r>
      </w:hyperlink>
      <w:r w:rsidRPr="003A1B81">
        <w:rPr>
          <w:rFonts w:ascii="Times New Roman" w:eastAsia="Times New Roman" w:hAnsi="Times New Roman" w:cs="Times New Roman"/>
          <w:sz w:val="24"/>
          <w:szCs w:val="24"/>
          <w:lang w:val="cs-CZ" w:eastAsia="cs-CZ"/>
        </w:rPr>
        <w:t xml:space="preserve"> obchodních podmínek. Prodávající potvrdí Kupujícímu bez zbytečného odkladu v textové podobě jeho přijetí. Odstoupení od kupní smlouvy může kupující zasílat mimo jiné na adresu provozovny nebo sídla prodávajícího. Pro doručování odstoupení od smlouvy platí ustanovení čl. 11 těchto obchodních podmínek.</w:t>
      </w:r>
    </w:p>
    <w:p w14:paraId="340F851C"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5.4. 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14:paraId="527265A0"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5.5. 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14:paraId="09B19EE5"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5.6. Nárok na úhradu škody vzniklé na zboží je prodávající oprávněn jednostranně započíst proti nároku kupujícího na vrácení kupní ceny.</w:t>
      </w:r>
    </w:p>
    <w:p w14:paraId="7E295CA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5.7. Do doby převzetí zboží kupujícím je prodávající oprávněn kdykoliv od kupní smlouvy odstoupit. V takovém případě vrátí prodávající kupujícímu kupní cenu bez zbytečného odkladu, a to bezhotovostně na účet určený kupujícím.</w:t>
      </w:r>
    </w:p>
    <w:p w14:paraId="13D46BF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lastRenderedPageBreak/>
        <w:t>5.8.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14:paraId="573F32A8" w14:textId="77777777" w:rsidR="003A1B81" w:rsidRPr="003A1B81" w:rsidRDefault="003A1B81" w:rsidP="003A1B81">
      <w:pPr>
        <w:numPr>
          <w:ilvl w:val="0"/>
          <w:numId w:val="9"/>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PŘEPRAVA A DODÁNÍ ZBOŽÍ</w:t>
      </w:r>
    </w:p>
    <w:p w14:paraId="2E8732E5"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6.1. V případě, že je způsob dopravy smluven na základě zvláštního požadavku kupujícího, nese kupující riziko a případné dodatečné náklady spojené s tímto způsobem dopravy.</w:t>
      </w:r>
    </w:p>
    <w:p w14:paraId="13B84932"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6.2. Je-li prodávající podle kupní smlouvy povinen dodat zboží na místo určené kupujícím v objednávce, je kupující povinen převzít zboží při dodání.</w:t>
      </w:r>
    </w:p>
    <w:p w14:paraId="1FDCBA0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71D8DD6D"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27B3A4B9" w14:textId="77777777" w:rsidR="003A1B81" w:rsidRPr="003A1B81" w:rsidRDefault="003A1B81" w:rsidP="003A1B81">
      <w:pPr>
        <w:numPr>
          <w:ilvl w:val="0"/>
          <w:numId w:val="10"/>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PRÁVA Z VADNÉHO PLNĚNÍ</w:t>
      </w:r>
    </w:p>
    <w:p w14:paraId="31C3061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7.1. Práva a povinnosti smluvních stran ohledně práv z vadného plnění se řídí příslušnými obecně závaznými předpisy, zejména se řídí ustanovením §1810 a násl., §1820 a násl. a §2099 a násl. občanského zákoníku a zákonem o ochraně spotřebitele.</w:t>
      </w:r>
    </w:p>
    <w:p w14:paraId="21CD01F0"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7.2. Prodávající odpovídá kupujícímu, že zboží při převzetí nemá vady. Zejména prodávající odpovídá kupujícímu, že v době, kdy kupující zboží převzal:</w:t>
      </w:r>
    </w:p>
    <w:p w14:paraId="50D01167" w14:textId="77777777" w:rsidR="003A1B81" w:rsidRPr="003A1B81" w:rsidRDefault="003A1B81" w:rsidP="003A1B81">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7.2.1. má zboží vlastnosti, které si strany ujednaly, a chybí-li ujednání, má takové vlastnosti, které prodávající nebo výrobce popsal nebo které kupující očekával s ohledem na povahu zboží a na základě reklamy jimi prováděné,</w:t>
      </w:r>
    </w:p>
    <w:p w14:paraId="5938859E" w14:textId="77777777" w:rsidR="003A1B81" w:rsidRPr="003A1B81" w:rsidRDefault="003A1B81" w:rsidP="003A1B81">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7.2.2. se zboží hodí k účelu, který pro jeho použití prodávající uvádí nebo ke kterému se zboží tohoto druhu obvykle používá,</w:t>
      </w:r>
    </w:p>
    <w:p w14:paraId="686AD922" w14:textId="77777777" w:rsidR="003A1B81" w:rsidRPr="003A1B81" w:rsidRDefault="003A1B81" w:rsidP="003A1B81">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7.2.3. zboží odpovídá jakostí nebo provedením smluvenému vzorku nebo předloze, byla-li jakost nebo provedení určeno podle smluveného vzorku nebo předlohy,</w:t>
      </w:r>
    </w:p>
    <w:p w14:paraId="6618EC47" w14:textId="77777777" w:rsidR="003A1B81" w:rsidRPr="003A1B81" w:rsidRDefault="003A1B81" w:rsidP="003A1B81">
      <w:pPr>
        <w:numPr>
          <w:ilvl w:val="0"/>
          <w:numId w:val="11"/>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7.2.4. je zboží v odpovídajícím množství, míře nebo hmotnosti a</w:t>
      </w:r>
    </w:p>
    <w:p w14:paraId="652D5474" w14:textId="77777777" w:rsidR="003A1B81" w:rsidRPr="003A1B81" w:rsidRDefault="003A1B81" w:rsidP="003A1B81">
      <w:pPr>
        <w:numPr>
          <w:ilvl w:val="0"/>
          <w:numId w:val="11"/>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7.2.5. zboží vyhovuje požadavkům právních předpisů.</w:t>
      </w:r>
    </w:p>
    <w:p w14:paraId="170DDF3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7.3.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0A397BE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7.4. Projeví-li se vada v průběhu šesti měsíců od převzetí, má se za to, že zboží bylo vadné již při převzetí.</w:t>
      </w:r>
    </w:p>
    <w:p w14:paraId="5A54145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7.6. Za vadu nelze považovat změnu (vlastnosti) zboží, která vznikla v důsledku jeho opotřebení, nesprávného používání, nedostatečné nebo nevhodné údržby, v důsledku </w:t>
      </w:r>
      <w:r w:rsidRPr="003A1B81">
        <w:rPr>
          <w:rFonts w:ascii="Times New Roman" w:eastAsia="Times New Roman" w:hAnsi="Times New Roman" w:cs="Times New Roman"/>
          <w:sz w:val="24"/>
          <w:szCs w:val="24"/>
          <w:lang w:val="cs-CZ" w:eastAsia="cs-CZ"/>
        </w:rPr>
        <w:lastRenderedPageBreak/>
        <w:t>přirozených změn materiálů, z nichž je zboží vyrobeno, v důsledku jakéhokoliv poškození zákazníkem či třetí osobou nebo jiného nesprávného zásahu.</w:t>
      </w:r>
    </w:p>
    <w:p w14:paraId="669DB80E"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7.6. Kupující je před prvním použitím věci povinen prostudovat návod na obsluhu zboží a následně se těmito informacemi řídit, v opačném případě se vystavuje nebezpečí, že svým nesprávným užíváním věc poškodí a nebude moci vzniklou vadu uplatnit v rámci svého práva plynoucího z odpovědnosti za vadu.</w:t>
      </w:r>
    </w:p>
    <w:p w14:paraId="4BAAD87D" w14:textId="7229FB56"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7.7. V případě, že bude mít zboží vadu, tedy zejména pokud nebude splněna některá z podmínek dle čl. 7.2, může kupující takovou vadu oznámit a uplatnit práva z vadného plnění (tedy zboží reklamovat) zasláním e-mailu či dopisu na adresu uvedenou v sekci </w:t>
      </w:r>
      <w:hyperlink r:id="rId8" w:history="1">
        <w:r w:rsidRPr="003A1B81">
          <w:rPr>
            <w:rFonts w:ascii="Times New Roman" w:eastAsia="Times New Roman" w:hAnsi="Times New Roman" w:cs="Times New Roman"/>
            <w:color w:val="0000FF"/>
            <w:sz w:val="24"/>
            <w:szCs w:val="24"/>
            <w:u w:val="single"/>
            <w:lang w:val="cs-CZ" w:eastAsia="cs-CZ"/>
          </w:rPr>
          <w:t>Kontakty</w:t>
        </w:r>
      </w:hyperlink>
      <w:r w:rsidRPr="003A1B81">
        <w:rPr>
          <w:rFonts w:ascii="Times New Roman" w:eastAsia="Times New Roman" w:hAnsi="Times New Roman" w:cs="Times New Roman"/>
          <w:sz w:val="24"/>
          <w:szCs w:val="24"/>
          <w:lang w:val="cs-CZ" w:eastAsia="cs-CZ"/>
        </w:rPr>
        <w:t xml:space="preserve"> na Eshopu. Pro reklamaci může kupující využít také vzorový formulář poskytovaný prodávajícím, který tvoří </w:t>
      </w:r>
      <w:hyperlink r:id="rId9" w:history="1">
        <w:r w:rsidRPr="003A1B81">
          <w:rPr>
            <w:rFonts w:ascii="Times New Roman" w:eastAsia="Times New Roman" w:hAnsi="Times New Roman" w:cs="Times New Roman"/>
            <w:color w:val="0000FF"/>
            <w:sz w:val="24"/>
            <w:szCs w:val="24"/>
            <w:u w:val="single"/>
            <w:lang w:val="cs-CZ" w:eastAsia="cs-CZ"/>
          </w:rPr>
          <w:t>Přílohu č. 2</w:t>
        </w:r>
      </w:hyperlink>
      <w:r w:rsidRPr="003A1B81">
        <w:rPr>
          <w:rFonts w:ascii="Times New Roman" w:eastAsia="Times New Roman" w:hAnsi="Times New Roman" w:cs="Times New Roman"/>
          <w:sz w:val="24"/>
          <w:szCs w:val="24"/>
          <w:lang w:val="cs-CZ" w:eastAsia="cs-CZ"/>
        </w:rPr>
        <w:t xml:space="preserve"> obchodních podmínek. V uplatnění práva z vadného plnění je třeba zvolit, jak kupující chce vadu vyřešit, přičemž tuto volbu nemůže kupující následně bez souhlasu prodávajícího změnit, to neplatí, žádal-li kupující opravu vady, která se ukáže jako neopravitelná. Pakliže kupující nezvolí způsob vyřešení vady, má práva dle čl. 7.9. Reklamaci vyřídí prodávající v souladu s uplatněným právem z vadného plnění.</w:t>
      </w:r>
    </w:p>
    <w:p w14:paraId="7440005C"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7.8.        Je-li vadné plnění podstatným porušením kupní smlouvy, má kupující následující práva:</w:t>
      </w:r>
    </w:p>
    <w:p w14:paraId="565AB82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0"/>
          <w:szCs w:val="20"/>
          <w:lang w:val="cs-CZ" w:eastAsia="cs-CZ"/>
        </w:rPr>
        <w:t>a) na odstranění vady dodáním nového zboží bez vady, nebo dodáním chybějící části zboží;</w:t>
      </w:r>
      <w:r w:rsidRPr="003A1B81">
        <w:rPr>
          <w:rFonts w:ascii="Times New Roman" w:eastAsia="Times New Roman" w:hAnsi="Times New Roman" w:cs="Times New Roman"/>
          <w:sz w:val="20"/>
          <w:szCs w:val="20"/>
          <w:lang w:val="cs-CZ" w:eastAsia="cs-CZ"/>
        </w:rPr>
        <w:br/>
        <w:t>b) na odstranění vady opravou zboží;</w:t>
      </w:r>
      <w:r w:rsidRPr="003A1B81">
        <w:rPr>
          <w:rFonts w:ascii="Times New Roman" w:eastAsia="Times New Roman" w:hAnsi="Times New Roman" w:cs="Times New Roman"/>
          <w:sz w:val="20"/>
          <w:szCs w:val="20"/>
          <w:lang w:val="cs-CZ" w:eastAsia="cs-CZ"/>
        </w:rPr>
        <w:br/>
        <w:t>c) na přiměřenou slevu z ceny;</w:t>
      </w:r>
      <w:r w:rsidRPr="003A1B81">
        <w:rPr>
          <w:rFonts w:ascii="Times New Roman" w:eastAsia="Times New Roman" w:hAnsi="Times New Roman" w:cs="Times New Roman"/>
          <w:sz w:val="20"/>
          <w:szCs w:val="20"/>
          <w:lang w:val="cs-CZ" w:eastAsia="cs-CZ"/>
        </w:rPr>
        <w:br/>
        <w:t>d) na odstoupení od kupní smlouvy.</w:t>
      </w:r>
    </w:p>
    <w:p w14:paraId="71580F1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V případě, že kupující zvolí vyřešení dle bodů a) nebo b) a prodávající vadu takto neodstraní v přiměřené lhůtě, nebo prodávající sdělí, že tímto způsobem vadu neodstraní vůbec, má kupující práva dle bodů c) a d), i když je v rámci reklamace původně nepožadoval. Zároveň pokud si kupující zvolí odstranění vady opravou zboží a prodávající zjistí, že je vada neopravitelná, oznámí to kupujícímu a ten si může si zvolit jiný způsob odstranění vady.</w:t>
      </w:r>
    </w:p>
    <w:p w14:paraId="5A475AB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7.9.        Je-li vadné plnění nepodstatným porušením kupní smlouvy, má kupující následující práva:</w:t>
      </w:r>
    </w:p>
    <w:p w14:paraId="7E700069"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a) odstranění vady dodáním nového zboží bez vady, nebo dodáním chybějící části zboží;</w:t>
      </w:r>
      <w:r w:rsidRPr="003A1B81">
        <w:rPr>
          <w:rFonts w:ascii="Times New Roman" w:eastAsia="Times New Roman" w:hAnsi="Times New Roman" w:cs="Times New Roman"/>
          <w:sz w:val="24"/>
          <w:szCs w:val="24"/>
          <w:lang w:val="cs-CZ" w:eastAsia="cs-CZ"/>
        </w:rPr>
        <w:br/>
        <w:t>b) na odstranění vady opravou zboží;</w:t>
      </w:r>
      <w:r w:rsidRPr="003A1B81">
        <w:rPr>
          <w:rFonts w:ascii="Times New Roman" w:eastAsia="Times New Roman" w:hAnsi="Times New Roman" w:cs="Times New Roman"/>
          <w:sz w:val="24"/>
          <w:szCs w:val="24"/>
          <w:lang w:val="cs-CZ" w:eastAsia="cs-CZ"/>
        </w:rPr>
        <w:br/>
        <w:t>c) na přiměřenou slevu z ceny.</w:t>
      </w:r>
    </w:p>
    <w:p w14:paraId="29CCA57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Pokud však vadu prodávající neodstraní včas nebo odmítne vadu odstranit, vzniká kupujícímu právo od kupní smlouvy odstoupit. Odstoupit může také v případě, kdy nemůže zboží řádně užívat pro opakovaný výskyt vad po opravě zboží nebo při větším počtu vad zboží.</w:t>
      </w:r>
    </w:p>
    <w:p w14:paraId="2AF5BB9A"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7.10.      V případě podstatného i nepodstatného porušení nemůže kupující odstoupit od kupní smlouvy, ani požadovat dodání nové věci, pokud nemůžete vrátit zboží ve stavu, v jakém ho obdrželi. To ale neplatí v následujících případech:</w:t>
      </w:r>
    </w:p>
    <w:p w14:paraId="302ABAD8" w14:textId="77777777" w:rsidR="003A1B81" w:rsidRPr="003A1B81" w:rsidRDefault="003A1B81" w:rsidP="003A1B81">
      <w:p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a) došlo-li ke změně stavu zboží v důsledku prohlídky za účelem zjištění vady;</w:t>
      </w:r>
      <w:r w:rsidRPr="003A1B81">
        <w:rPr>
          <w:rFonts w:ascii="Times New Roman" w:eastAsia="Times New Roman" w:hAnsi="Times New Roman" w:cs="Times New Roman"/>
          <w:sz w:val="24"/>
          <w:szCs w:val="24"/>
          <w:lang w:val="cs-CZ" w:eastAsia="cs-CZ"/>
        </w:rPr>
        <w:br/>
        <w:t>b) bylo-li zboží použito ještě před objevením vady;</w:t>
      </w:r>
      <w:r w:rsidRPr="003A1B81">
        <w:rPr>
          <w:rFonts w:ascii="Times New Roman" w:eastAsia="Times New Roman" w:hAnsi="Times New Roman" w:cs="Times New Roman"/>
          <w:sz w:val="24"/>
          <w:szCs w:val="24"/>
          <w:lang w:val="cs-CZ" w:eastAsia="cs-CZ"/>
        </w:rPr>
        <w:br/>
        <w:t>c) nebyla-li nemožnost vrácení Zboží v nezměněném stavu způsobena Vaším jednáním anebo Vaším opomenutím,</w:t>
      </w:r>
      <w:r w:rsidRPr="003A1B81">
        <w:rPr>
          <w:rFonts w:ascii="Times New Roman" w:eastAsia="Times New Roman" w:hAnsi="Times New Roman" w:cs="Times New Roman"/>
          <w:sz w:val="24"/>
          <w:szCs w:val="24"/>
          <w:lang w:val="cs-CZ" w:eastAsia="cs-CZ"/>
        </w:rPr>
        <w:br/>
      </w:r>
      <w:r w:rsidRPr="003A1B81">
        <w:rPr>
          <w:rFonts w:ascii="Times New Roman" w:eastAsia="Times New Roman" w:hAnsi="Times New Roman" w:cs="Times New Roman"/>
          <w:sz w:val="24"/>
          <w:szCs w:val="24"/>
          <w:lang w:val="cs-CZ" w:eastAsia="cs-CZ"/>
        </w:rPr>
        <w:lastRenderedPageBreak/>
        <w:t>d) došlo-li ze strany kupujícího před objevením vady k prodeji, spotřebování nebo pozměnění zboží při obvyklém použití; pokud k tomu však došlo jen částečně, je jeho povinností tu část zboží, kterou vrátit lze a v takovém případě kupujícímu nebude vrácena část ceny odpovídající jeho prospěchu z užití části zboží.</w:t>
      </w:r>
    </w:p>
    <w:p w14:paraId="724EB746"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7.11. 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14:paraId="50D9EB3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7.12. Do tří dnů od obdržení reklamace prodávající na e-mailovou adresu potvrdí, že reklamaci obdržel a předpokládanou dobu trvání vyřízení reklamace. Reklamaci vyřídí prodejce bez zbytečného odkladu, nejpozději však do 30 dnů od jejího obdržení. Lhůta může být po vzájemné dohodě prodloužena. Pokud lhůta marně uplyne, má kupující právo odstoupit od kupní smlouvy.</w:t>
      </w:r>
    </w:p>
    <w:p w14:paraId="5321A7AC"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7.13. O vyřízení reklamace prodávající vyrozumí kupujícího prostřednictvím e-mailu. Pokud je reklamace oprávněná, náleží kupujícímu náhrada účelně vynaložených nákladů. Tyto náklady je kupující povinen prokázat, např. účtenkami či potvrzeními o ceně za dopravu. V případě, že došlo k odstranění vady dodáním nového zboží, je povinností kupujícího původní zboží prodávajícímu vrátit.</w:t>
      </w:r>
    </w:p>
    <w:p w14:paraId="4D2A53A4" w14:textId="77777777" w:rsidR="003A1B81" w:rsidRPr="003A1B81" w:rsidRDefault="003A1B81" w:rsidP="003A1B81">
      <w:pPr>
        <w:numPr>
          <w:ilvl w:val="0"/>
          <w:numId w:val="12"/>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DALŠÍ PRÁVA A POVINNOSTI SMLUVNÍCH STRAN</w:t>
      </w:r>
    </w:p>
    <w:p w14:paraId="6BD7927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8.1. Nebo Prodávající si vyhrazuje vlastnické právo ke zboží, jež je předmětem Kupní smlouvy, až do úplného zaplacení kupní ceny za dané zboží kupujícím.</w:t>
      </w:r>
    </w:p>
    <w:p w14:paraId="481AE1E8"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8.2. Prodávající není ve vztahu ke kupujícímu vázán žádnými kodexy chování ve smyslu ustanovení § 1826 odst. 1 písm. e) občanského zákoníku.</w:t>
      </w:r>
    </w:p>
    <w:p w14:paraId="4A5952BA" w14:textId="366D046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8.3. Mimosoudní vyřizování stížností spotřebitelů zajišťuje prodávající prostřednictvím elektronické adresy uvedené v sekci </w:t>
      </w:r>
      <w:hyperlink r:id="rId10" w:history="1">
        <w:r w:rsidRPr="003A1B81">
          <w:rPr>
            <w:rFonts w:ascii="Times New Roman" w:eastAsia="Times New Roman" w:hAnsi="Times New Roman" w:cs="Times New Roman"/>
            <w:color w:val="0000FF"/>
            <w:sz w:val="24"/>
            <w:szCs w:val="24"/>
            <w:u w:val="single"/>
            <w:lang w:val="cs-CZ" w:eastAsia="cs-CZ"/>
          </w:rPr>
          <w:t xml:space="preserve">Kontakty </w:t>
        </w:r>
      </w:hyperlink>
      <w:r w:rsidRPr="003A1B81">
        <w:rPr>
          <w:rFonts w:ascii="Times New Roman" w:eastAsia="Times New Roman" w:hAnsi="Times New Roman" w:cs="Times New Roman"/>
          <w:sz w:val="24"/>
          <w:szCs w:val="24"/>
          <w:lang w:val="cs-CZ" w:eastAsia="cs-CZ"/>
        </w:rPr>
        <w:t>na Eshopu. Informaci o vyřízení stížnosti kupujícího zašle prodávající na elektronickou adresu kupujícího.</w:t>
      </w:r>
    </w:p>
    <w:p w14:paraId="5FC7946B"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0695A777"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8.5. Kupující tímto přebírá na sebe nebezpečí změny okolností ve smyslu § 1765 odst. 2 občanského zákoníku.</w:t>
      </w:r>
    </w:p>
    <w:p w14:paraId="3646247F" w14:textId="77777777" w:rsidR="003A1B81" w:rsidRPr="003A1B81" w:rsidRDefault="003A1B81" w:rsidP="003A1B81">
      <w:pPr>
        <w:numPr>
          <w:ilvl w:val="0"/>
          <w:numId w:val="13"/>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OCHRANA OSOBNÍCH ÚDAJŮ</w:t>
      </w:r>
    </w:p>
    <w:p w14:paraId="3BF2F2AE" w14:textId="458C4E4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9.1. Prodávající je ze zákona povinen chránit a zabezpečit poskytnuté osobní údaje. Prodávající zabezpečuje poskytnuté osobní údaje způsobem, aby tyto byly chráněny před neoprávněným zpřístupněním nebo užitím a postupuje tak výhradně dle zákonem stanovených postupů a norem. Podrobnější informace naleznete v </w:t>
      </w:r>
      <w:hyperlink r:id="rId11" w:history="1">
        <w:r w:rsidRPr="003A1B81">
          <w:rPr>
            <w:rFonts w:ascii="Times New Roman" w:eastAsia="Times New Roman" w:hAnsi="Times New Roman" w:cs="Times New Roman"/>
            <w:color w:val="0000FF"/>
            <w:sz w:val="24"/>
            <w:szCs w:val="24"/>
            <w:u w:val="single"/>
            <w:lang w:val="cs-CZ" w:eastAsia="cs-CZ"/>
          </w:rPr>
          <w:t>Zásadách ochrany osobních údajů</w:t>
        </w:r>
      </w:hyperlink>
      <w:r w:rsidRPr="003A1B81">
        <w:rPr>
          <w:rFonts w:ascii="Times New Roman" w:eastAsia="Times New Roman" w:hAnsi="Times New Roman" w:cs="Times New Roman"/>
          <w:sz w:val="24"/>
          <w:szCs w:val="24"/>
          <w:lang w:val="cs-CZ" w:eastAsia="cs-CZ"/>
        </w:rPr>
        <w:t>.</w:t>
      </w:r>
    </w:p>
    <w:p w14:paraId="7254CF2E" w14:textId="77777777" w:rsidR="003A1B81" w:rsidRPr="003A1B81" w:rsidRDefault="003A1B81" w:rsidP="003A1B81">
      <w:pPr>
        <w:numPr>
          <w:ilvl w:val="0"/>
          <w:numId w:val="14"/>
        </w:num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lastRenderedPageBreak/>
        <w:t>ZASÍLÁNÍ OBCHODNÍCH SDĚLENÍ</w:t>
      </w:r>
    </w:p>
    <w:p w14:paraId="3A9D0CF9"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10.1. Kupující zaškrtnutím příslušného pole "Souhlasím se zasíláním obchodních sdělení" při dokončení objednávky souhlasí se zasíláním informací souvisejících se zbožím, službami nebo podnikem prodávajícího na elektronickou adresu kupujícího a dále souhlasí se zasíláním obchodních sdělení prodávajícím na elektronickou adresu kupujícího.</w:t>
      </w:r>
    </w:p>
    <w:p w14:paraId="360790A3" w14:textId="77777777" w:rsidR="003A1B81" w:rsidRPr="003A1B81" w:rsidRDefault="003A1B81" w:rsidP="003A1B81">
      <w:pPr>
        <w:numPr>
          <w:ilvl w:val="0"/>
          <w:numId w:val="15"/>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DORUČOVÁNÍ</w:t>
      </w:r>
    </w:p>
    <w:p w14:paraId="5B44916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11.1. Oznámení týkající se vztahů prodávajícího a kupujícího, zejména týkající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 s výjimkou oznámení o odstoupení od smlouvy učiněného kupujícím, kdy je odstoupení účinné, pokud je oznámení kupujícím ve lhůtě pro odstoupení odesláno.</w:t>
      </w:r>
    </w:p>
    <w:p w14:paraId="708C2F7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11.2. Za doručené se považuje i oznámení, jehož převzetí bylo adresátem odmítnuto, které nebylo vyzvednuto v úložní době, nebo které se vrátilo jako nedoručitelné.</w:t>
      </w:r>
    </w:p>
    <w:p w14:paraId="4D057711"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11.3. Smluvní strany mohou běžnou korespondenci vzájemně doručovat prostřednictvím elektronické pošty, a to na adresu elektronické pošty uvedenou v uživatelském účtu kupujícího či uvedenou kupujícím v objednávce, resp. na adresu uvedenou na webové stránce prodávajícího.</w:t>
      </w:r>
    </w:p>
    <w:p w14:paraId="65B59FD0" w14:textId="77777777" w:rsidR="003A1B81" w:rsidRPr="003A1B81" w:rsidRDefault="003A1B81" w:rsidP="003A1B81">
      <w:pPr>
        <w:numPr>
          <w:ilvl w:val="0"/>
          <w:numId w:val="16"/>
        </w:numPr>
        <w:spacing w:before="100" w:beforeAutospacing="1" w:after="240"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b/>
          <w:bCs/>
          <w:sz w:val="24"/>
          <w:szCs w:val="24"/>
          <w:lang w:val="cs-CZ" w:eastAsia="cs-CZ"/>
        </w:rPr>
        <w:t>ZÁVĚREČNÁ USTANOVENÍ</w:t>
      </w:r>
    </w:p>
    <w:p w14:paraId="03C0EA33"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12.1. Tyto obchodní podmínky, jakož i kupní smlouva, se řídí právním řádem České republiky, zejména Občanským zákoníkem. Vztahy a případné spory, které vzniknou na základě smlouvy, budou řešeny výhradně podle práva České republiky a budou řešeny příslušnými soudy České republiky. Úmluva OSN o smlouvách o mezinárodní koupi zboží (CISG) se v souladu s čl. 6 této úmluvy neuplatní.</w:t>
      </w:r>
    </w:p>
    <w:p w14:paraId="1AE54EC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12.2 Případné spory mezi Prodávajícím a Kupujícím lze řešit také mimosoudní cestou. V takovém případě Kupující – spotřebitel může kontaktovat subjekt mimosoudního řešení sporu, kterým je například Česká obchodní inspekce</w:t>
      </w:r>
    </w:p>
    <w:p w14:paraId="6A0B7D6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12.2. Neplatností nebo neúčinností jednoho ustanovení není dotčena platnost nebo účinnost ostatních ustanovení. Změny a doplňky kupní smlouvy či obchodních podmínek vyžadují písemnou formu.</w:t>
      </w:r>
    </w:p>
    <w:p w14:paraId="55D7E90F"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12.3. Kupní smlouva včetně obchodních podmínek je archivována prodávajícím v elektronické podobě a není přístupná.</w:t>
      </w:r>
    </w:p>
    <w:p w14:paraId="5714C734" w14:textId="77777777"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12.4. Přílohu obchodních podmínek tvoří vzorový formulář pro odstoupení od kupní smlouvy.</w:t>
      </w:r>
    </w:p>
    <w:p w14:paraId="532AFF2A" w14:textId="5CC81FD0"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12.5. Kontaktní údaje prodávajícího je uvedena v sekci </w:t>
      </w:r>
      <w:hyperlink r:id="rId12" w:history="1">
        <w:r w:rsidRPr="003A1B81">
          <w:rPr>
            <w:rFonts w:ascii="Times New Roman" w:eastAsia="Times New Roman" w:hAnsi="Times New Roman" w:cs="Times New Roman"/>
            <w:color w:val="0000FF"/>
            <w:sz w:val="24"/>
            <w:szCs w:val="24"/>
            <w:u w:val="single"/>
            <w:lang w:val="cs-CZ" w:eastAsia="cs-CZ"/>
          </w:rPr>
          <w:t>Kontakty</w:t>
        </w:r>
      </w:hyperlink>
      <w:r w:rsidRPr="003A1B81">
        <w:rPr>
          <w:rFonts w:ascii="Times New Roman" w:eastAsia="Times New Roman" w:hAnsi="Times New Roman" w:cs="Times New Roman"/>
          <w:sz w:val="24"/>
          <w:szCs w:val="24"/>
          <w:lang w:val="cs-CZ" w:eastAsia="cs-CZ"/>
        </w:rPr>
        <w:t xml:space="preserve"> na Eshopu.</w:t>
      </w:r>
    </w:p>
    <w:p w14:paraId="338BCFF7" w14:textId="080FE8D8" w:rsidR="003A1B81" w:rsidRPr="003A1B81" w:rsidRDefault="003A1B81" w:rsidP="003A1B81">
      <w:pPr>
        <w:spacing w:before="100" w:beforeAutospacing="1" w:after="100" w:afterAutospacing="1" w:line="240" w:lineRule="auto"/>
        <w:rPr>
          <w:rFonts w:ascii="Times New Roman" w:eastAsia="Times New Roman" w:hAnsi="Times New Roman" w:cs="Times New Roman"/>
          <w:sz w:val="24"/>
          <w:szCs w:val="24"/>
          <w:lang w:val="cs-CZ" w:eastAsia="cs-CZ"/>
        </w:rPr>
      </w:pPr>
      <w:r w:rsidRPr="003A1B81">
        <w:rPr>
          <w:rFonts w:ascii="Times New Roman" w:eastAsia="Times New Roman" w:hAnsi="Times New Roman" w:cs="Times New Roman"/>
          <w:sz w:val="24"/>
          <w:szCs w:val="24"/>
          <w:lang w:val="cs-CZ" w:eastAsia="cs-CZ"/>
        </w:rPr>
        <w:t xml:space="preserve">12.6. Tyto obchodní podmínky včetně všech jejich součástí jsou platné a účinné od 14.11.2021 a ruší předchozí obchodní podmínky včetně všech jejich součástí, přičemž jsou k dispozici elektronicky na </w:t>
      </w:r>
      <w:hyperlink r:id="rId13" w:history="1">
        <w:r w:rsidR="00D93ECF">
          <w:rPr>
            <w:rStyle w:val="Hypertextovodkaz"/>
          </w:rPr>
          <w:t>www.bdsmpomucky.cz</w:t>
        </w:r>
      </w:hyperlink>
      <w:r w:rsidR="00D93ECF">
        <w:t>.</w:t>
      </w:r>
      <w:r w:rsidRPr="003A1B81">
        <w:rPr>
          <w:rFonts w:ascii="Times New Roman" w:eastAsia="Times New Roman" w:hAnsi="Times New Roman" w:cs="Times New Roman"/>
          <w:sz w:val="24"/>
          <w:szCs w:val="24"/>
          <w:lang w:val="cs-CZ" w:eastAsia="cs-CZ"/>
        </w:rPr>
        <w:br/>
      </w:r>
      <w:r w:rsidRPr="003A1B81">
        <w:rPr>
          <w:rFonts w:ascii="Times New Roman" w:eastAsia="Times New Roman" w:hAnsi="Times New Roman" w:cs="Times New Roman"/>
          <w:sz w:val="24"/>
          <w:szCs w:val="24"/>
          <w:lang w:val="cs-CZ" w:eastAsia="cs-CZ"/>
        </w:rPr>
        <w:lastRenderedPageBreak/>
        <w:br/>
      </w:r>
      <w:hyperlink r:id="rId14" w:tooltip="Příloha 1 - Formulář pro odstoupení od smlouvy" w:history="1">
        <w:r w:rsidRPr="003A1B81">
          <w:rPr>
            <w:rFonts w:ascii="Times New Roman" w:eastAsia="Times New Roman" w:hAnsi="Times New Roman" w:cs="Times New Roman"/>
            <w:color w:val="0000FF"/>
            <w:sz w:val="24"/>
            <w:szCs w:val="24"/>
            <w:u w:val="single"/>
            <w:lang w:val="cs-CZ" w:eastAsia="cs-CZ"/>
          </w:rPr>
          <w:t>Příloha 1 - Formulář pro odstoupení od smlouvy</w:t>
        </w:r>
      </w:hyperlink>
      <w:r w:rsidRPr="003A1B81">
        <w:rPr>
          <w:rFonts w:ascii="Times New Roman" w:eastAsia="Times New Roman" w:hAnsi="Times New Roman" w:cs="Times New Roman"/>
          <w:sz w:val="24"/>
          <w:szCs w:val="24"/>
          <w:lang w:val="cs-CZ" w:eastAsia="cs-CZ"/>
        </w:rPr>
        <w:br/>
      </w:r>
      <w:hyperlink r:id="rId15" w:tooltip="Příloha 2 - Formulář pro uplatnění reklamace" w:history="1">
        <w:r w:rsidRPr="003A1B81">
          <w:rPr>
            <w:rFonts w:ascii="Times New Roman" w:eastAsia="Times New Roman" w:hAnsi="Times New Roman" w:cs="Times New Roman"/>
            <w:color w:val="0000FF"/>
            <w:sz w:val="24"/>
            <w:szCs w:val="24"/>
            <w:u w:val="single"/>
            <w:lang w:val="cs-CZ" w:eastAsia="cs-CZ"/>
          </w:rPr>
          <w:t>Příloha 2 - Formulář pro uplatnění reklamace</w:t>
        </w:r>
      </w:hyperlink>
      <w:r w:rsidRPr="003A1B81">
        <w:rPr>
          <w:rFonts w:ascii="Times New Roman" w:eastAsia="Times New Roman" w:hAnsi="Times New Roman" w:cs="Times New Roman"/>
          <w:sz w:val="24"/>
          <w:szCs w:val="24"/>
          <w:lang w:val="cs-CZ" w:eastAsia="cs-CZ"/>
        </w:rPr>
        <w:br/>
      </w:r>
      <w:hyperlink r:id="rId16" w:tooltip="Obchodní podmínky - staré (platné do 13.11.2021)" w:history="1">
        <w:r w:rsidRPr="003A1B81">
          <w:rPr>
            <w:rFonts w:ascii="Times New Roman" w:eastAsia="Times New Roman" w:hAnsi="Times New Roman" w:cs="Times New Roman"/>
            <w:color w:val="0000FF"/>
            <w:sz w:val="24"/>
            <w:szCs w:val="24"/>
            <w:u w:val="single"/>
            <w:lang w:val="cs-CZ" w:eastAsia="cs-CZ"/>
          </w:rPr>
          <w:t>Obchodní podmínky - staré (platné do 13.11.2021)</w:t>
        </w:r>
      </w:hyperlink>
    </w:p>
    <w:p w14:paraId="697774BF" w14:textId="77777777" w:rsidR="0011665B" w:rsidRDefault="0011665B"/>
    <w:sectPr w:rsidR="0011665B" w:rsidSect="00852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A95"/>
    <w:multiLevelType w:val="multilevel"/>
    <w:tmpl w:val="4210B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F777A"/>
    <w:multiLevelType w:val="multilevel"/>
    <w:tmpl w:val="9EE2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01243"/>
    <w:multiLevelType w:val="multilevel"/>
    <w:tmpl w:val="78840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C4110"/>
    <w:multiLevelType w:val="multilevel"/>
    <w:tmpl w:val="785E1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3159A4"/>
    <w:multiLevelType w:val="multilevel"/>
    <w:tmpl w:val="6F104C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A0D91"/>
    <w:multiLevelType w:val="multilevel"/>
    <w:tmpl w:val="4CDE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CB0CC9"/>
    <w:multiLevelType w:val="multilevel"/>
    <w:tmpl w:val="595E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10599"/>
    <w:multiLevelType w:val="multilevel"/>
    <w:tmpl w:val="C43CB8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13AC5"/>
    <w:multiLevelType w:val="multilevel"/>
    <w:tmpl w:val="A72828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22784E"/>
    <w:multiLevelType w:val="multilevel"/>
    <w:tmpl w:val="546E5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EE63C8"/>
    <w:multiLevelType w:val="multilevel"/>
    <w:tmpl w:val="79402D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310F93"/>
    <w:multiLevelType w:val="multilevel"/>
    <w:tmpl w:val="5A12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B44AA"/>
    <w:multiLevelType w:val="multilevel"/>
    <w:tmpl w:val="DACECD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E4711B"/>
    <w:multiLevelType w:val="multilevel"/>
    <w:tmpl w:val="DDD003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AC635A"/>
    <w:multiLevelType w:val="multilevel"/>
    <w:tmpl w:val="92D80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A66EA2"/>
    <w:multiLevelType w:val="multilevel"/>
    <w:tmpl w:val="FCBE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006590">
    <w:abstractNumId w:val="15"/>
  </w:num>
  <w:num w:numId="2" w16cid:durableId="871302741">
    <w:abstractNumId w:val="9"/>
  </w:num>
  <w:num w:numId="3" w16cid:durableId="1978490489">
    <w:abstractNumId w:val="0"/>
  </w:num>
  <w:num w:numId="4" w16cid:durableId="479273088">
    <w:abstractNumId w:val="5"/>
  </w:num>
  <w:num w:numId="5" w16cid:durableId="2087220531">
    <w:abstractNumId w:val="4"/>
  </w:num>
  <w:num w:numId="6" w16cid:durableId="2117404205">
    <w:abstractNumId w:val="6"/>
  </w:num>
  <w:num w:numId="7" w16cid:durableId="1528253989">
    <w:abstractNumId w:val="2"/>
  </w:num>
  <w:num w:numId="8" w16cid:durableId="1593195444">
    <w:abstractNumId w:val="1"/>
  </w:num>
  <w:num w:numId="9" w16cid:durableId="876502412">
    <w:abstractNumId w:val="3"/>
  </w:num>
  <w:num w:numId="10" w16cid:durableId="427501548">
    <w:abstractNumId w:val="14"/>
  </w:num>
  <w:num w:numId="11" w16cid:durableId="1363483539">
    <w:abstractNumId w:val="11"/>
  </w:num>
  <w:num w:numId="12" w16cid:durableId="1796943033">
    <w:abstractNumId w:val="13"/>
  </w:num>
  <w:num w:numId="13" w16cid:durableId="110712100">
    <w:abstractNumId w:val="10"/>
  </w:num>
  <w:num w:numId="14" w16cid:durableId="85425509">
    <w:abstractNumId w:val="12"/>
  </w:num>
  <w:num w:numId="15" w16cid:durableId="810366011">
    <w:abstractNumId w:val="8"/>
  </w:num>
  <w:num w:numId="16" w16cid:durableId="1732576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B81"/>
    <w:rsid w:val="00091E33"/>
    <w:rsid w:val="0011665B"/>
    <w:rsid w:val="0031740F"/>
    <w:rsid w:val="003A1B81"/>
    <w:rsid w:val="003D3553"/>
    <w:rsid w:val="004202F5"/>
    <w:rsid w:val="004435A6"/>
    <w:rsid w:val="00472F5D"/>
    <w:rsid w:val="00576808"/>
    <w:rsid w:val="008524C8"/>
    <w:rsid w:val="008B5BB7"/>
    <w:rsid w:val="00AC218E"/>
    <w:rsid w:val="00D75C6D"/>
    <w:rsid w:val="00D93ECF"/>
    <w:rsid w:val="00F447A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ACF7"/>
  <w15:chartTrackingRefBased/>
  <w15:docId w15:val="{4F006FE0-59D9-4E8C-A7BA-DDF8B68F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A1B8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Siln">
    <w:name w:val="Strong"/>
    <w:basedOn w:val="Standardnpsmoodstavce"/>
    <w:uiPriority w:val="22"/>
    <w:qFormat/>
    <w:rsid w:val="003A1B81"/>
    <w:rPr>
      <w:b/>
      <w:bCs/>
    </w:rPr>
  </w:style>
  <w:style w:type="character" w:styleId="Hypertextovodkaz">
    <w:name w:val="Hyperlink"/>
    <w:basedOn w:val="Standardnpsmoodstavce"/>
    <w:uiPriority w:val="99"/>
    <w:unhideWhenUsed/>
    <w:rsid w:val="003A1B81"/>
    <w:rPr>
      <w:color w:val="0000FF"/>
      <w:u w:val="single"/>
    </w:rPr>
  </w:style>
  <w:style w:type="character" w:styleId="Nevyeenzmnka">
    <w:name w:val="Unresolved Mention"/>
    <w:basedOn w:val="Standardnpsmoodstavce"/>
    <w:uiPriority w:val="99"/>
    <w:semiHidden/>
    <w:unhideWhenUsed/>
    <w:rsid w:val="00AC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kontakt/" TargetMode="External"/><Relationship Id="rId13" Type="http://schemas.openxmlformats.org/officeDocument/2006/relationships/hyperlink" Target="https://www.kinkytoys.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docs.live.net/user/documents/upload/P&#345;&#237;loha%201%20-%20Formul&#225;&#345;%20pro%20odstoupen&#237;%20od%20smlouvy.docx" TargetMode="External"/><Relationship Id="rId12" Type="http://schemas.openxmlformats.org/officeDocument/2006/relationships/hyperlink" Target="https://d.docs.live.net/kontak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docs.live.net/user/documents/upload/Obchodn&#237;%20podm&#237;nky%20-%20star&#233;%20(platn&#233;%20do%2013.11.2021).docx" TargetMode="External"/><Relationship Id="rId1" Type="http://schemas.openxmlformats.org/officeDocument/2006/relationships/numbering" Target="numbering.xml"/><Relationship Id="rId6" Type="http://schemas.openxmlformats.org/officeDocument/2006/relationships/hyperlink" Target="https://www.kinkytoys.cz/" TargetMode="External"/><Relationship Id="rId11" Type="http://schemas.openxmlformats.org/officeDocument/2006/relationships/hyperlink" Target="https://d.docs.live.net/zasady-ochrany-osobnich-udaju/" TargetMode="External"/><Relationship Id="rId5" Type="http://schemas.openxmlformats.org/officeDocument/2006/relationships/hyperlink" Target="http://www.bdsmpomucky.cz" TargetMode="External"/><Relationship Id="rId15" Type="http://schemas.openxmlformats.org/officeDocument/2006/relationships/hyperlink" Target="https://d.docs.live.net/user/documents/upload/P&#345;&#237;loha%202%20-%20Formul&#225;&#345;%20pro%20uplatn&#283;n&#237;%20reklamace.docx" TargetMode="External"/><Relationship Id="rId10" Type="http://schemas.openxmlformats.org/officeDocument/2006/relationships/hyperlink" Target="https://d.docs.live.net/kontakt/" TargetMode="External"/><Relationship Id="rId4" Type="http://schemas.openxmlformats.org/officeDocument/2006/relationships/webSettings" Target="webSettings.xml"/><Relationship Id="rId9" Type="http://schemas.openxmlformats.org/officeDocument/2006/relationships/hyperlink" Target="https://d.docs.live.net/user/documents/upload/P&#345;&#237;loha%202%20-%20Formul&#225;&#345;%20pro%20uplatn&#283;n&#237;%20reklamace.docx" TargetMode="External"/><Relationship Id="rId14" Type="http://schemas.openxmlformats.org/officeDocument/2006/relationships/hyperlink" Target="https://d.docs.live.net/user/documents/upload/P&#345;&#237;loha%201%20-%20Formul&#225;&#345;%20pro%20odstoupen&#237;%20od%20smlouvy.doc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3829</Words>
  <Characters>22595</Characters>
  <Application>Microsoft Office Word</Application>
  <DocSecurity>0</DocSecurity>
  <Lines>188</Lines>
  <Paragraphs>52</Paragraphs>
  <ScaleCrop>false</ScaleCrop>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Kleslová</dc:creator>
  <cp:keywords/>
  <dc:description/>
  <cp:lastModifiedBy>Michaela Kleslová</cp:lastModifiedBy>
  <cp:revision>11</cp:revision>
  <dcterms:created xsi:type="dcterms:W3CDTF">2022-01-17T23:28:00Z</dcterms:created>
  <dcterms:modified xsi:type="dcterms:W3CDTF">2022-10-01T20:29:00Z</dcterms:modified>
</cp:coreProperties>
</file>